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257D3">
      <w:pPr>
        <w:pStyle w:val="2"/>
        <w:spacing w:before="0" w:after="0" w:line="576" w:lineRule="exact"/>
        <w:jc w:val="center"/>
        <w:rPr>
          <w:rFonts w:ascii="方正小标宋简体" w:eastAsia="方正小标宋简体"/>
          <w:b w:val="0"/>
        </w:rPr>
      </w:pPr>
      <w:bookmarkStart w:id="0" w:name="_Toc214439236"/>
      <w:r>
        <w:rPr>
          <w:rFonts w:ascii="方正小标宋简体" w:eastAsia="方正小标宋简体"/>
          <w:b w:val="0"/>
        </w:rPr>
        <w:t>贵州省建筑装饰协会</w:t>
      </w:r>
      <w:r>
        <w:rPr>
          <w:rFonts w:hint="eastAsia" w:ascii="方正小标宋简体" w:eastAsia="方正小标宋简体"/>
          <w:b w:val="0"/>
        </w:rPr>
        <w:t>行业公约</w:t>
      </w:r>
      <w:bookmarkEnd w:id="0"/>
    </w:p>
    <w:p w14:paraId="7E2ED58A">
      <w:pPr>
        <w:jc w:val="center"/>
        <w:rPr>
          <w:rFonts w:ascii="方正小标宋简体" w:eastAsia="方正小标宋简体"/>
          <w:sz w:val="32"/>
          <w:szCs w:val="32"/>
        </w:rPr>
      </w:pPr>
    </w:p>
    <w:p w14:paraId="59000660">
      <w:pPr>
        <w:spacing w:line="576" w:lineRule="exact"/>
        <w:jc w:val="center"/>
        <w:rPr>
          <w:rFonts w:ascii="黑体" w:hAnsi="黑体" w:eastAsia="黑体" w:cs="宋体"/>
          <w:kern w:val="0"/>
          <w:sz w:val="32"/>
          <w:szCs w:val="32"/>
        </w:rPr>
      </w:pPr>
    </w:p>
    <w:p w14:paraId="54AFB209">
      <w:pPr>
        <w:spacing w:line="576" w:lineRule="exact"/>
        <w:jc w:val="center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ascii="黑体" w:hAnsi="黑体" w:eastAsia="黑体" w:cs="宋体"/>
          <w:kern w:val="0"/>
          <w:sz w:val="32"/>
          <w:szCs w:val="32"/>
        </w:rPr>
        <w:t>第一章 总则</w:t>
      </w:r>
    </w:p>
    <w:p w14:paraId="00E84C3F">
      <w:pPr>
        <w:spacing w:line="576" w:lineRule="exact"/>
        <w:ind w:firstLine="643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b/>
          <w:kern w:val="0"/>
          <w:sz w:val="32"/>
          <w:szCs w:val="32"/>
        </w:rPr>
        <w:t>第一条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为规范行业从业行为，维护行业整体利益和市场竞争秩序，提升质量安全水平，促进行业持续健康高质量发展，根据《中华人民共和国安全生产法》《社会团体登记管理条例》及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协会</w:t>
      </w:r>
      <w:r>
        <w:rPr>
          <w:rFonts w:ascii="仿宋_GB2312" w:hAnsi="宋体" w:eastAsia="仿宋_GB2312" w:cs="宋体"/>
          <w:kern w:val="0"/>
          <w:sz w:val="32"/>
          <w:szCs w:val="32"/>
        </w:rPr>
        <w:t>《章程》，制定本公约。</w:t>
      </w:r>
    </w:p>
    <w:p w14:paraId="4008CC53">
      <w:pPr>
        <w:spacing w:line="576" w:lineRule="exact"/>
        <w:ind w:firstLine="643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b/>
          <w:kern w:val="0"/>
          <w:sz w:val="32"/>
          <w:szCs w:val="32"/>
        </w:rPr>
        <w:t>第二条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本公约旨在倡导“诚信守法、质量至上、安全第一、绿色创新、合作共赢”的行业核心价值观，是全体会员自觉遵循的行为准则和职业道德规范。</w:t>
      </w:r>
    </w:p>
    <w:p w14:paraId="3E1F7C28">
      <w:pPr>
        <w:spacing w:line="576" w:lineRule="exact"/>
        <w:ind w:firstLine="643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b/>
          <w:kern w:val="0"/>
          <w:sz w:val="32"/>
          <w:szCs w:val="32"/>
        </w:rPr>
        <w:t>第三条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本公约适用于协会所有会员单位及其从业人员。协会倡导非会员单位积极遵守本公约。</w:t>
      </w:r>
    </w:p>
    <w:p w14:paraId="34C771FD">
      <w:pPr>
        <w:spacing w:line="576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</w:p>
    <w:p w14:paraId="176F4CEC">
      <w:pPr>
        <w:spacing w:line="576" w:lineRule="exact"/>
        <w:jc w:val="center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ascii="黑体" w:hAnsi="黑体" w:eastAsia="黑体" w:cs="宋体"/>
          <w:kern w:val="0"/>
          <w:sz w:val="32"/>
          <w:szCs w:val="32"/>
        </w:rPr>
        <w:t>第二章 基本行为准则</w:t>
      </w:r>
    </w:p>
    <w:p w14:paraId="30311FD9">
      <w:pPr>
        <w:spacing w:line="576" w:lineRule="exact"/>
        <w:ind w:firstLine="643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b/>
          <w:kern w:val="0"/>
          <w:sz w:val="32"/>
          <w:szCs w:val="32"/>
        </w:rPr>
        <w:t>第四条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遵纪守法，诚实信用</w:t>
      </w:r>
    </w:p>
    <w:p w14:paraId="41EF2571">
      <w:pPr>
        <w:spacing w:line="576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（一）严格遵守国家各项法律、法规、规章和行业政策，依法取得相关资质，在资质许可范围内从事经营活动。</w:t>
      </w:r>
    </w:p>
    <w:p w14:paraId="716406CF">
      <w:pPr>
        <w:spacing w:line="576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（二）坚持诚实信用原则，杜绝商业欺诈、恶意竞争、串通投标等不正当竞争行为。</w:t>
      </w:r>
    </w:p>
    <w:p w14:paraId="2F3DEBB5">
      <w:pPr>
        <w:spacing w:line="576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（三）依法订立和履行合同，不签订阴阳合同，不无理拖欠工程款、材料款和劳动者工资。</w:t>
      </w:r>
    </w:p>
    <w:p w14:paraId="43785A31">
      <w:pPr>
        <w:spacing w:line="576" w:lineRule="exact"/>
        <w:ind w:firstLine="643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b/>
          <w:kern w:val="0"/>
          <w:sz w:val="32"/>
          <w:szCs w:val="32"/>
        </w:rPr>
        <w:t>第五条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质量至上，精益建造</w:t>
      </w:r>
    </w:p>
    <w:p w14:paraId="4418A8F8">
      <w:pPr>
        <w:spacing w:line="576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（一）建立健全质量管理体系，严格执行工程建设强制性标准和技术规范。</w:t>
      </w:r>
    </w:p>
    <w:p w14:paraId="0E149E58">
      <w:pPr>
        <w:spacing w:line="576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（二）强化过程控制，对建筑材料、构配件和设备进行严格检验，确保用于工程的材料合格。</w:t>
      </w:r>
    </w:p>
    <w:p w14:paraId="35276D46">
      <w:pPr>
        <w:spacing w:line="576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（三）对所承建的工程质量终身负责，积极创建优质工程，坚决杜绝偷工减料、粗制滥造。</w:t>
      </w:r>
    </w:p>
    <w:p w14:paraId="3A39EE16">
      <w:pPr>
        <w:spacing w:line="576" w:lineRule="exact"/>
        <w:ind w:firstLine="643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b/>
          <w:kern w:val="0"/>
          <w:sz w:val="32"/>
          <w:szCs w:val="32"/>
        </w:rPr>
        <w:t>第六条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安全第一，预防为主</w:t>
      </w:r>
    </w:p>
    <w:p w14:paraId="45488258">
      <w:pPr>
        <w:spacing w:line="576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（一）严格遵守安全生产法律法规，建立健全安全生产责任制和应急预案。</w:t>
      </w:r>
    </w:p>
    <w:p w14:paraId="724EF786">
      <w:pPr>
        <w:spacing w:line="576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（二）加大安全投入，落实安全防护措施，及时排查和治理安全隐患，防止生产安全事故发生。</w:t>
      </w:r>
    </w:p>
    <w:p w14:paraId="2B3808AF">
      <w:pPr>
        <w:spacing w:line="576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（三）加强从业人员安全生产教育和培训，提高全员安全意识和技能。</w:t>
      </w:r>
    </w:p>
    <w:p w14:paraId="1D17A537">
      <w:pPr>
        <w:spacing w:line="576" w:lineRule="exact"/>
        <w:ind w:firstLine="643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b/>
          <w:kern w:val="0"/>
          <w:sz w:val="32"/>
          <w:szCs w:val="32"/>
        </w:rPr>
        <w:t>第七条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绿色环保，可持续发展</w:t>
      </w:r>
    </w:p>
    <w:p w14:paraId="22C5D57B">
      <w:pPr>
        <w:spacing w:line="576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（一）积极推广应用绿色建筑、节能技术和环保材料，降低施工对环境的影响。</w:t>
      </w:r>
    </w:p>
    <w:p w14:paraId="18D6BC8F">
      <w:pPr>
        <w:spacing w:line="576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（二）遵守文明施工规定，减少施工噪音、扬尘和废弃物排放，保护周边环境。</w:t>
      </w:r>
    </w:p>
    <w:p w14:paraId="6CEC2331">
      <w:pPr>
        <w:spacing w:line="576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（三）推动建筑垃圾减量化和资源化利用，促进循环经济发展。</w:t>
      </w:r>
    </w:p>
    <w:p w14:paraId="0DED3611">
      <w:pPr>
        <w:spacing w:line="576" w:lineRule="exact"/>
        <w:ind w:firstLine="643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b/>
          <w:kern w:val="0"/>
          <w:sz w:val="32"/>
          <w:szCs w:val="32"/>
        </w:rPr>
        <w:t>第八条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科技创新，人才为本</w:t>
      </w:r>
    </w:p>
    <w:p w14:paraId="301B3956">
      <w:pPr>
        <w:spacing w:line="576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（一）鼓励技术创新和管理创新，加大研发投入，推广应用新技术、新工艺、新材料、新设备。</w:t>
      </w:r>
    </w:p>
    <w:p w14:paraId="58531EE2">
      <w:pPr>
        <w:spacing w:line="576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（二）尊重和保护知识产权，不侵犯他人的专利、专有技术和商业秘密。</w:t>
      </w:r>
    </w:p>
    <w:p w14:paraId="224A0ECF">
      <w:pPr>
        <w:spacing w:line="576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（三）重视人才培养，建立健全人才激励机制，保障从业人员合法权益，构建和谐劳动关系。</w:t>
      </w:r>
    </w:p>
    <w:p w14:paraId="0E12ADE4">
      <w:pPr>
        <w:spacing w:line="576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</w:p>
    <w:p w14:paraId="5E8E0E60">
      <w:pPr>
        <w:spacing w:line="576" w:lineRule="exact"/>
        <w:jc w:val="center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ascii="黑体" w:hAnsi="黑体" w:eastAsia="黑体" w:cs="宋体"/>
          <w:kern w:val="0"/>
          <w:sz w:val="32"/>
          <w:szCs w:val="32"/>
        </w:rPr>
        <w:t>第三章 市场经营自律</w:t>
      </w:r>
    </w:p>
    <w:p w14:paraId="32F5BD87">
      <w:pPr>
        <w:spacing w:line="576" w:lineRule="exact"/>
        <w:ind w:firstLine="643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b/>
          <w:kern w:val="0"/>
          <w:sz w:val="32"/>
          <w:szCs w:val="32"/>
        </w:rPr>
        <w:t>第九条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公平竞争</w:t>
      </w:r>
    </w:p>
    <w:p w14:paraId="6108E6F9">
      <w:pPr>
        <w:spacing w:line="576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（一）投标活动中，应依靠企业实力、管理水平和社会信誉公平参与竞争，不得以贿赂、围标、串标等不正当手段承揽工程。</w:t>
      </w:r>
    </w:p>
    <w:p w14:paraId="40980E12">
      <w:pPr>
        <w:spacing w:line="576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（二）不得以低于成本的报价竞标，不得通过恶意诋毁竞争对手等不正当手段谋取合同。</w:t>
      </w:r>
    </w:p>
    <w:p w14:paraId="5917D5AF">
      <w:pPr>
        <w:spacing w:line="576" w:lineRule="exact"/>
        <w:ind w:firstLine="643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b/>
          <w:kern w:val="0"/>
          <w:sz w:val="32"/>
          <w:szCs w:val="32"/>
        </w:rPr>
        <w:t>第十条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价格规范</w:t>
      </w:r>
    </w:p>
    <w:p w14:paraId="4D60B596">
      <w:pPr>
        <w:spacing w:line="576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（一）遵守工程造价管理规定，投标报价应合理合规，体现企业真实成本。</w:t>
      </w:r>
    </w:p>
    <w:p w14:paraId="45B75131">
      <w:pPr>
        <w:spacing w:line="576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（二）不得通过虚假宣传、价格同盟等方式扰乱市场秩序。</w:t>
      </w:r>
    </w:p>
    <w:p w14:paraId="540A8FE8">
      <w:pPr>
        <w:spacing w:line="576" w:lineRule="exact"/>
        <w:ind w:firstLine="643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b/>
          <w:kern w:val="0"/>
          <w:sz w:val="32"/>
          <w:szCs w:val="32"/>
        </w:rPr>
        <w:t>第十一条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合作共赢</w:t>
      </w:r>
    </w:p>
    <w:p w14:paraId="142AB8F7">
      <w:pPr>
        <w:spacing w:line="576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（一）倡导产业链各方建立互信、互利、平等的合作关系。</w:t>
      </w:r>
    </w:p>
    <w:p w14:paraId="1A1D4A5F">
      <w:pPr>
        <w:spacing w:line="576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（二）提倡会员之间在技术、管理、人才等方面加强交流与合作，共同提升行业整体水平。</w:t>
      </w:r>
    </w:p>
    <w:p w14:paraId="48876965">
      <w:pPr>
        <w:spacing w:line="576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</w:p>
    <w:p w14:paraId="70B22C77">
      <w:pPr>
        <w:spacing w:line="576" w:lineRule="exact"/>
        <w:jc w:val="center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ascii="黑体" w:hAnsi="黑体" w:eastAsia="黑体" w:cs="宋体"/>
          <w:kern w:val="0"/>
          <w:sz w:val="32"/>
          <w:szCs w:val="32"/>
        </w:rPr>
        <w:t>第四章 公约的执行与监督</w:t>
      </w:r>
    </w:p>
    <w:p w14:paraId="421F7FEA">
      <w:pPr>
        <w:spacing w:line="576" w:lineRule="exact"/>
        <w:ind w:firstLine="643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b/>
          <w:kern w:val="0"/>
          <w:sz w:val="32"/>
          <w:szCs w:val="32"/>
        </w:rPr>
        <w:t>第十二条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协会负责本公约的制定、修订、发布、解释和监督实施。</w:t>
      </w:r>
    </w:p>
    <w:p w14:paraId="263552A4">
      <w:pPr>
        <w:spacing w:line="576" w:lineRule="exact"/>
        <w:ind w:firstLine="643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b/>
          <w:kern w:val="0"/>
          <w:sz w:val="32"/>
          <w:szCs w:val="32"/>
        </w:rPr>
        <w:t>第十三条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协会会员单位有权对违反本公约的行为向协会进行实名举报和投诉。协会设立自律工作委员会，负责受理投诉和调查核实。</w:t>
      </w:r>
    </w:p>
    <w:p w14:paraId="420B9692">
      <w:pPr>
        <w:spacing w:line="576" w:lineRule="exact"/>
        <w:ind w:firstLine="643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b/>
          <w:kern w:val="0"/>
          <w:sz w:val="32"/>
          <w:szCs w:val="32"/>
        </w:rPr>
        <w:t>第十四条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对模范遵守本公约、在行业诚信建设中表现突出的会员，协会将予以通报表扬、推荐评优、信用加分等奖励。</w:t>
      </w:r>
    </w:p>
    <w:p w14:paraId="43A7A080">
      <w:pPr>
        <w:spacing w:line="576" w:lineRule="exact"/>
        <w:ind w:firstLine="643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b/>
          <w:kern w:val="0"/>
          <w:sz w:val="32"/>
          <w:szCs w:val="32"/>
        </w:rPr>
        <w:t>第十五条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对违反本公约的会员，经自律工作委员会查实后，协会可根据情节轻重，单独或合并采取以下自律措施：</w:t>
      </w:r>
    </w:p>
    <w:p w14:paraId="30D545FA">
      <w:pPr>
        <w:spacing w:line="576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（一）警示告诫：口头或书面通知，要求限期整改。</w:t>
      </w:r>
    </w:p>
    <w:p w14:paraId="40976026">
      <w:pPr>
        <w:spacing w:line="576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（二）行业内通报批评。</w:t>
      </w:r>
    </w:p>
    <w:p w14:paraId="79BAFB8F">
      <w:pPr>
        <w:spacing w:line="576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（三）取消协会评优评先资格。</w:t>
      </w:r>
    </w:p>
    <w:p w14:paraId="7A759589">
      <w:pPr>
        <w:spacing w:line="576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（四）记入行业诚信档案，并可视情况向社会公布。</w:t>
      </w:r>
    </w:p>
    <w:p w14:paraId="64A2B1F1">
      <w:pPr>
        <w:spacing w:line="576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（五）暂停或取消会员资格。</w:t>
      </w:r>
    </w:p>
    <w:p w14:paraId="232F0FD6">
      <w:pPr>
        <w:spacing w:line="576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</w:p>
    <w:p w14:paraId="5E025400">
      <w:pPr>
        <w:spacing w:line="576" w:lineRule="exact"/>
        <w:jc w:val="center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ascii="黑体" w:hAnsi="黑体" w:eastAsia="黑体" w:cs="宋体"/>
          <w:kern w:val="0"/>
          <w:sz w:val="32"/>
          <w:szCs w:val="32"/>
        </w:rPr>
        <w:t>第五章 附则</w:t>
      </w:r>
    </w:p>
    <w:p w14:paraId="0C3F9419">
      <w:pPr>
        <w:spacing w:line="576" w:lineRule="exact"/>
        <w:ind w:firstLine="643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b/>
          <w:kern w:val="0"/>
          <w:sz w:val="32"/>
          <w:szCs w:val="32"/>
        </w:rPr>
        <w:t>第十六条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本公约经协会【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2026</w:t>
      </w:r>
      <w:r>
        <w:rPr>
          <w:rFonts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</w:t>
      </w:r>
      <w:r>
        <w:rPr>
          <w:rFonts w:ascii="仿宋_GB2312" w:hAnsi="宋体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10</w:t>
      </w:r>
      <w:r>
        <w:rPr>
          <w:rFonts w:ascii="仿宋_GB2312" w:hAnsi="宋体" w:eastAsia="仿宋_GB2312" w:cs="宋体"/>
          <w:kern w:val="0"/>
          <w:sz w:val="32"/>
          <w:szCs w:val="32"/>
        </w:rPr>
        <w:t>日】第【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五</w:t>
      </w:r>
      <w:r>
        <w:rPr>
          <w:rFonts w:ascii="仿宋_GB2312" w:hAnsi="宋体" w:eastAsia="仿宋_GB2312" w:cs="宋体"/>
          <w:kern w:val="0"/>
          <w:sz w:val="32"/>
          <w:szCs w:val="32"/>
        </w:rPr>
        <w:t>】届第【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</w:t>
      </w:r>
      <w:r>
        <w:rPr>
          <w:rFonts w:ascii="仿宋_GB2312" w:hAnsi="宋体" w:eastAsia="仿宋_GB2312" w:cs="宋体"/>
          <w:kern w:val="0"/>
          <w:sz w:val="32"/>
          <w:szCs w:val="32"/>
        </w:rPr>
        <w:t>】次会员大会审议通过后生效。</w:t>
      </w:r>
    </w:p>
    <w:p w14:paraId="6CA4C478">
      <w:pPr>
        <w:spacing w:line="576" w:lineRule="exact"/>
        <w:ind w:firstLine="643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b/>
          <w:kern w:val="0"/>
          <w:sz w:val="32"/>
          <w:szCs w:val="32"/>
        </w:rPr>
        <w:t>第十七条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本公约由协会理事会负责解释。</w:t>
      </w:r>
    </w:p>
    <w:p w14:paraId="58654000">
      <w:pPr>
        <w:spacing w:line="54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 w14:paraId="3F528673">
      <w:pPr>
        <w:spacing w:line="54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 w14:paraId="5220C093">
      <w:pPr>
        <w:spacing w:line="576" w:lineRule="exact"/>
        <w:ind w:left="210" w:leftChars="100" w:firstLine="315" w:firstLineChars="150"/>
        <w:jc w:val="left"/>
        <w:sectPr>
          <w:footerReference r:id="rId3" w:type="default"/>
          <w:pgSz w:w="11906" w:h="16838"/>
          <w:pgMar w:top="2098" w:right="1531" w:bottom="1985" w:left="1531" w:header="851" w:footer="992" w:gutter="0"/>
          <w:pgNumType w:start="1"/>
          <w:cols w:space="425" w:num="1"/>
          <w:docGrid w:type="lines" w:linePitch="312" w:charSpace="0"/>
        </w:sectPr>
      </w:pPr>
    </w:p>
    <w:p w14:paraId="5AE7E23B">
      <w:pPr>
        <w:jc w:val="center"/>
        <w:rPr>
          <w:rFonts w:ascii="方正小标宋简体" w:eastAsia="方正小标宋简体"/>
          <w:bCs/>
          <w:kern w:val="44"/>
          <w:sz w:val="44"/>
          <w:szCs w:val="44"/>
        </w:rPr>
      </w:pPr>
      <w:r>
        <w:rPr>
          <w:rFonts w:ascii="方正小标宋简体" w:eastAsia="方正小标宋简体"/>
          <w:bCs/>
          <w:kern w:val="44"/>
          <w:sz w:val="44"/>
          <w:szCs w:val="44"/>
        </w:rPr>
        <w:t>行业自律承诺书</w:t>
      </w:r>
    </w:p>
    <w:p w14:paraId="0E9BD04F">
      <w:pPr>
        <w:spacing w:line="576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致：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贵州省建筑装饰</w:t>
      </w:r>
      <w:r>
        <w:rPr>
          <w:rFonts w:ascii="仿宋_GB2312" w:hAnsi="宋体" w:eastAsia="仿宋_GB2312" w:cs="宋体"/>
          <w:kern w:val="0"/>
          <w:sz w:val="32"/>
          <w:szCs w:val="32"/>
        </w:rPr>
        <w:t>协会</w:t>
      </w:r>
    </w:p>
    <w:p w14:paraId="28077155">
      <w:pPr>
        <w:spacing w:line="576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为共同构建诚信守法、公平竞争、健康有序的市场环境，提升行业整体形象和社会声誉，</w:t>
      </w:r>
      <w:bookmarkStart w:id="1" w:name="OLE_LINK31"/>
      <w:r>
        <w:rPr>
          <w:rFonts w:ascii="仿宋_GB2312" w:hAnsi="宋体" w:eastAsia="仿宋_GB2312" w:cs="宋体"/>
          <w:kern w:val="0"/>
          <w:sz w:val="32"/>
          <w:szCs w:val="32"/>
        </w:rPr>
        <w:t>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人</w:t>
      </w:r>
      <w:r>
        <w:rPr>
          <w:rFonts w:ascii="仿宋_GB2312" w:hAnsi="宋体" w:eastAsia="仿宋_GB2312" w:cs="宋体"/>
          <w:kern w:val="0"/>
          <w:sz w:val="32"/>
          <w:szCs w:val="32"/>
        </w:rPr>
        <w:t>（企业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</w:t>
      </w:r>
      <w:r>
        <w:rPr>
          <w:rFonts w:ascii="仿宋_GB2312" w:hAnsi="宋体" w:eastAsia="仿宋_GB2312" w:cs="宋体"/>
          <w:kern w:val="0"/>
          <w:sz w:val="32"/>
          <w:szCs w:val="32"/>
        </w:rPr>
        <w:t>单位）</w:t>
      </w:r>
      <w:bookmarkEnd w:id="1"/>
      <w:r>
        <w:rPr>
          <w:rFonts w:ascii="仿宋_GB2312" w:hAnsi="宋体" w:eastAsia="仿宋_GB2312" w:cs="宋体"/>
          <w:kern w:val="0"/>
          <w:sz w:val="32"/>
          <w:szCs w:val="32"/>
        </w:rPr>
        <w:t>在自愿加入行业协会之际，郑重承诺如下：</w:t>
      </w:r>
    </w:p>
    <w:p w14:paraId="12171301">
      <w:pPr>
        <w:spacing w:line="576" w:lineRule="exact"/>
        <w:ind w:firstLine="643" w:firstLineChars="200"/>
        <w:jc w:val="left"/>
        <w:rPr>
          <w:rFonts w:ascii="仿宋_GB2312" w:hAnsi="宋体" w:eastAsia="仿宋_GB2312" w:cs="宋体"/>
          <w:b/>
          <w:kern w:val="0"/>
          <w:sz w:val="32"/>
          <w:szCs w:val="32"/>
        </w:rPr>
      </w:pPr>
      <w:r>
        <w:rPr>
          <w:rFonts w:ascii="仿宋_GB2312" w:hAnsi="宋体" w:eastAsia="仿宋_GB2312" w:cs="宋体"/>
          <w:b/>
          <w:kern w:val="0"/>
          <w:sz w:val="32"/>
          <w:szCs w:val="32"/>
        </w:rPr>
        <w:t>一、基本承诺</w:t>
      </w:r>
    </w:p>
    <w:p w14:paraId="26E910A8">
      <w:pPr>
        <w:spacing w:line="576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1. </w:t>
      </w:r>
      <w:bookmarkStart w:id="2" w:name="OLE_LINK32"/>
      <w:r>
        <w:rPr>
          <w:rFonts w:ascii="仿宋_GB2312" w:hAnsi="宋体" w:eastAsia="仿宋_GB2312" w:cs="宋体"/>
          <w:kern w:val="0"/>
          <w:sz w:val="32"/>
          <w:szCs w:val="32"/>
        </w:rPr>
        <w:t>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人</w:t>
      </w:r>
      <w:r>
        <w:rPr>
          <w:rFonts w:ascii="仿宋_GB2312" w:hAnsi="宋体" w:eastAsia="仿宋_GB2312" w:cs="宋体"/>
          <w:kern w:val="0"/>
          <w:sz w:val="32"/>
          <w:szCs w:val="32"/>
        </w:rPr>
        <w:t>（企业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</w:t>
      </w:r>
      <w:r>
        <w:rPr>
          <w:rFonts w:ascii="仿宋_GB2312" w:hAnsi="宋体" w:eastAsia="仿宋_GB2312" w:cs="宋体"/>
          <w:kern w:val="0"/>
          <w:sz w:val="32"/>
          <w:szCs w:val="32"/>
        </w:rPr>
        <w:t>单位）</w:t>
      </w:r>
      <w:bookmarkEnd w:id="2"/>
      <w:r>
        <w:rPr>
          <w:rFonts w:ascii="Times New Roman" w:hAnsi="Times New Roman" w:eastAsia="仿宋_GB2312" w:cs="Times New Roman"/>
          <w:kern w:val="0"/>
          <w:sz w:val="32"/>
          <w:szCs w:val="32"/>
        </w:rPr>
        <w:t>已仔细阅读、充分理解并郑重承诺，将严格遵守贵协会制定的《贵州省建筑装饰协会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行业公约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》的全部内容。</w:t>
      </w:r>
    </w:p>
    <w:p w14:paraId="1448E0CC">
      <w:pPr>
        <w:spacing w:line="576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2. </w:t>
      </w:r>
      <w:r>
        <w:rPr>
          <w:rFonts w:ascii="仿宋_GB2312" w:hAnsi="宋体" w:eastAsia="仿宋_GB2312" w:cs="宋体"/>
          <w:kern w:val="0"/>
          <w:sz w:val="32"/>
          <w:szCs w:val="32"/>
        </w:rPr>
        <w:t>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人</w:t>
      </w:r>
      <w:r>
        <w:rPr>
          <w:rFonts w:ascii="仿宋_GB2312" w:hAnsi="宋体" w:eastAsia="仿宋_GB2312" w:cs="宋体"/>
          <w:kern w:val="0"/>
          <w:sz w:val="32"/>
          <w:szCs w:val="32"/>
        </w:rPr>
        <w:t>（企业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</w:t>
      </w:r>
      <w:r>
        <w:rPr>
          <w:rFonts w:ascii="仿宋_GB2312" w:hAnsi="宋体" w:eastAsia="仿宋_GB2312" w:cs="宋体"/>
          <w:kern w:val="0"/>
          <w:sz w:val="32"/>
          <w:szCs w:val="32"/>
        </w:rPr>
        <w:t>单位）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将自觉遵守国家及地方颁布的所有与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本行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业相关的法律、法规、规章和政策规定，依法经营，诚实守信。</w:t>
      </w:r>
    </w:p>
    <w:p w14:paraId="2D4245B1">
      <w:pPr>
        <w:spacing w:line="576" w:lineRule="exact"/>
        <w:ind w:firstLine="643" w:firstLineChars="200"/>
        <w:jc w:val="left"/>
        <w:rPr>
          <w:rFonts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kern w:val="0"/>
          <w:sz w:val="32"/>
          <w:szCs w:val="32"/>
        </w:rPr>
        <w:t>二、经营管理承诺</w:t>
      </w:r>
    </w:p>
    <w:p w14:paraId="59228201">
      <w:pPr>
        <w:spacing w:line="576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1. 保证在资质许可范围内承揽工程，不转包、不违法分包，不挂靠出借资质。</w:t>
      </w:r>
    </w:p>
    <w:p w14:paraId="067E5571">
      <w:pPr>
        <w:spacing w:line="576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2. 依法参与市场竞标，坚决杜绝商业贿赂、围标、串标、恶意低价竞标等不正当竞争行为。</w:t>
      </w:r>
    </w:p>
    <w:p w14:paraId="3F11F821">
      <w:pPr>
        <w:spacing w:line="576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3. 严格履行工程合同条款，不无故拖欠分包工程款、农民工工资及材料设备款。</w:t>
      </w:r>
    </w:p>
    <w:p w14:paraId="0A88C91B">
      <w:pPr>
        <w:spacing w:line="576" w:lineRule="exact"/>
        <w:ind w:firstLine="643" w:firstLineChars="200"/>
        <w:jc w:val="left"/>
        <w:rPr>
          <w:rFonts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kern w:val="0"/>
          <w:sz w:val="32"/>
          <w:szCs w:val="32"/>
        </w:rPr>
        <w:t>三、质量安全承诺</w:t>
      </w:r>
    </w:p>
    <w:p w14:paraId="43250DEF">
      <w:pPr>
        <w:spacing w:line="576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1. 建立健全质量安全管理体系，对工程施工质量实行终身责任制，坚决杜绝偷工减料，确保工程质量符合标准规范。</w:t>
      </w:r>
    </w:p>
    <w:p w14:paraId="62315334">
      <w:pPr>
        <w:spacing w:line="576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2. 严格执行安全生产法律法规，加大安全投入，落实安全措施，杜绝重大安全生产事故的发生。</w:t>
      </w:r>
    </w:p>
    <w:p w14:paraId="69AD05D8">
      <w:pPr>
        <w:spacing w:line="576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3. 积极创建安全文明优质工程，争创行业标杆。</w:t>
      </w:r>
    </w:p>
    <w:p w14:paraId="4ADF727D">
      <w:pPr>
        <w:spacing w:line="576" w:lineRule="exact"/>
        <w:ind w:firstLine="643" w:firstLineChars="200"/>
        <w:jc w:val="left"/>
        <w:rPr>
          <w:rFonts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kern w:val="0"/>
          <w:sz w:val="32"/>
          <w:szCs w:val="32"/>
        </w:rPr>
        <w:t>四、社会责任承诺</w:t>
      </w:r>
    </w:p>
    <w:p w14:paraId="3AB527A8">
      <w:pPr>
        <w:spacing w:line="576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1. 坚持文明施工，采取有效措施控制施工扬尘、噪音和废弃物，保护周边环境和公共设施。</w:t>
      </w:r>
    </w:p>
    <w:p w14:paraId="2EB43E4B">
      <w:pPr>
        <w:spacing w:line="576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2. 恪守商业道德，自觉维护行业声誉，不诋毁同行，不损害业主及他人合法权益。</w:t>
      </w:r>
    </w:p>
    <w:p w14:paraId="0DFAA68A">
      <w:pPr>
        <w:spacing w:line="576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3. 保障员工合法权益，构建和谐劳动关系，积极履行社会公益责</w:t>
      </w:r>
      <w:bookmarkStart w:id="3" w:name="_GoBack"/>
      <w:bookmarkEnd w:id="3"/>
      <w:r>
        <w:rPr>
          <w:rFonts w:ascii="Times New Roman" w:hAnsi="Times New Roman" w:eastAsia="仿宋_GB2312" w:cs="Times New Roman"/>
          <w:kern w:val="0"/>
          <w:sz w:val="32"/>
          <w:szCs w:val="32"/>
        </w:rPr>
        <w:t>任。</w:t>
      </w:r>
    </w:p>
    <w:p w14:paraId="4284D8F8">
      <w:pPr>
        <w:spacing w:line="576" w:lineRule="exact"/>
        <w:ind w:firstLine="643" w:firstLineChars="200"/>
        <w:jc w:val="left"/>
        <w:rPr>
          <w:rFonts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kern w:val="0"/>
          <w:sz w:val="32"/>
          <w:szCs w:val="32"/>
        </w:rPr>
        <w:t>五、接受监督承诺</w:t>
      </w:r>
    </w:p>
    <w:p w14:paraId="7D45C6CA">
      <w:pPr>
        <w:spacing w:line="576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1. 自觉接受贵协会依据《行业公约》进行的指导、检查与监督。</w:t>
      </w:r>
    </w:p>
    <w:p w14:paraId="353A9DF5">
      <w:pPr>
        <w:spacing w:line="576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2. 若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本人（企业、单位）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行为违反本承诺书或《行业公约》的规定，自愿接受贵协会依据公约相应条款作出的一切自律处理决定，包括但不限于：警告、通报批评、记入诚信档案、公开谴责，直至暂停或取消会员资格。</w:t>
      </w:r>
    </w:p>
    <w:p w14:paraId="20AB5D60">
      <w:pPr>
        <w:spacing w:line="576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本承诺书自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本人（企业、单位）</w:t>
      </w:r>
      <w:r>
        <w:rPr>
          <w:rFonts w:ascii="仿宋_GB2312" w:hAnsi="宋体" w:eastAsia="仿宋_GB2312" w:cs="宋体"/>
          <w:kern w:val="0"/>
          <w:sz w:val="32"/>
          <w:szCs w:val="32"/>
        </w:rPr>
        <w:t>签署盖章之日起正式生效。</w:t>
      </w:r>
    </w:p>
    <w:p w14:paraId="048C367F">
      <w:pPr>
        <w:spacing w:line="576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承诺单位（盖章）：</w:t>
      </w:r>
    </w:p>
    <w:p w14:paraId="05828001">
      <w:pPr>
        <w:spacing w:line="576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统一社会信用代码：</w:t>
      </w:r>
    </w:p>
    <w:p w14:paraId="59813D06">
      <w:pPr>
        <w:spacing w:line="576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法定代表人（签字）：</w:t>
      </w:r>
    </w:p>
    <w:p w14:paraId="2FF08826">
      <w:pPr>
        <w:spacing w:line="576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日期： 年 月 日</w:t>
      </w:r>
    </w:p>
    <w:p w14:paraId="222B96F1">
      <w:pPr>
        <w:spacing w:line="576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 w14:paraId="44A8B5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D64F196-9475-4CC2-A976-741A991FA43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CA7DE81-783C-492B-9825-48B6E68A0B2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B5F07FD-7241-4D8E-9511-B2A9BD84073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23F68DA-9496-4A38-BD22-8566D5C87DF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/>
        <w:sz w:val="28"/>
        <w:szCs w:val="28"/>
      </w:rPr>
      <w:id w:val="1495521212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27D7311D">
        <w:pPr>
          <w:pStyle w:val="3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hint="eastAsia" w:asciiTheme="minorEastAsia" w:hAnsiTheme="minorEastAsia"/>
            <w:sz w:val="28"/>
            <w:szCs w:val="28"/>
          </w:rPr>
          <w:t>—</w:t>
        </w:r>
        <w:r>
          <w:rPr>
            <w:rFonts w:asciiTheme="minorEastAsia" w:hAnsiTheme="minorEastAsia"/>
            <w:sz w:val="28"/>
            <w:szCs w:val="28"/>
          </w:rPr>
          <w:t xml:space="preserve">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5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672B71"/>
    <w:rsid w:val="13672B71"/>
    <w:rsid w:val="4934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2025-12-30T05:49:00Z</dcterms:created>
  <dc:creator>咚咚咚</dc:creator>
  <cp:lastModifiedBy>咚咚咚</cp:lastModifiedBy>
  <dcterms:modified xsi:type="dcterms:W3CDTF">2025-12-30T05:57:02Z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1845C828D34542689630AEACF22A699B_11</vt:lpwstr>
  </property>
  <property fmtid="{D5CDD505-2E9C-101B-9397-08002B2CF9AE}" pid="4" name="KSOTemplateDocerSaveRecord">
    <vt:lpwstr>eyJoZGlkIjoiZTdkNzZjMjM1MTRiMWU1OGM0Zjc4MjYxNTRmNjYyN2EiLCJ1c2VySWQiOiIxNjc3OTcxMTc3In0=</vt:lpwstr>
  </property>
</Properties>
</file>